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r w:rsidRPr="00AB57D0">
        <w:rPr>
          <w:rFonts w:ascii="Helvetica" w:eastAsia="Times New Roman" w:hAnsi="Helvetica" w:cs="Helvetica"/>
          <w:b/>
          <w:color w:val="333333"/>
          <w:sz w:val="24"/>
          <w:szCs w:val="24"/>
          <w:lang w:val="en"/>
        </w:rPr>
        <w:t>Frame of Reference Activity</w:t>
      </w:r>
      <w:r w:rsidRPr="00AB57D0">
        <w:rPr>
          <w:rFonts w:ascii="Helvetica" w:eastAsia="Times New Roman" w:hAnsi="Helvetica" w:cs="Helvetica"/>
          <w:color w:val="333333"/>
          <w:sz w:val="24"/>
          <w:szCs w:val="24"/>
          <w:lang w:val="en"/>
        </w:rPr>
        <w:tab/>
      </w:r>
      <w:bookmarkStart w:id="0" w:name="_GoBack"/>
      <w:bookmarkEnd w:id="0"/>
      <w:r w:rsidRPr="00AB57D0">
        <w:rPr>
          <w:rFonts w:ascii="Helvetica" w:eastAsia="Times New Roman" w:hAnsi="Helvetica" w:cs="Helvetica"/>
          <w:color w:val="333333"/>
          <w:sz w:val="24"/>
          <w:szCs w:val="24"/>
          <w:lang w:val="en"/>
        </w:rPr>
        <w:tab/>
      </w:r>
      <w:r w:rsidRPr="00AB57D0">
        <w:rPr>
          <w:rFonts w:ascii="Helvetica" w:eastAsia="Times New Roman" w:hAnsi="Helvetica" w:cs="Helvetica"/>
          <w:color w:val="333333"/>
          <w:sz w:val="24"/>
          <w:szCs w:val="24"/>
          <w:lang w:val="en"/>
        </w:rPr>
        <w:tab/>
      </w:r>
      <w:r w:rsidRPr="00AB57D0">
        <w:rPr>
          <w:rFonts w:ascii="Helvetica" w:eastAsia="Times New Roman" w:hAnsi="Helvetica" w:cs="Helvetica"/>
          <w:color w:val="333333"/>
          <w:sz w:val="24"/>
          <w:szCs w:val="24"/>
          <w:lang w:val="en"/>
        </w:rPr>
        <w:tab/>
        <w:t>Name: ____________________</w:t>
      </w: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r w:rsidRPr="00AB57D0">
        <w:rPr>
          <w:rFonts w:ascii="Helvetica" w:eastAsia="Times New Roman" w:hAnsi="Helvetica" w:cs="Helvetica"/>
          <w:color w:val="333333"/>
          <w:sz w:val="24"/>
          <w:szCs w:val="24"/>
          <w:u w:val="single"/>
          <w:lang w:val="en"/>
        </w:rPr>
        <w:t xml:space="preserve">Directions: </w:t>
      </w:r>
      <w:r w:rsidRPr="00AB57D0">
        <w:rPr>
          <w:rFonts w:ascii="Helvetica" w:eastAsia="Times New Roman" w:hAnsi="Helvetica" w:cs="Helvetica"/>
          <w:color w:val="333333"/>
          <w:sz w:val="24"/>
          <w:szCs w:val="24"/>
          <w:lang w:val="en"/>
        </w:rPr>
        <w:t xml:space="preserve">In this activity, you will watch a simulation of a basketball bouncing.  It is your job to determine the standpoint of the basketball player and the observer with NO frame of reference.  </w:t>
      </w:r>
    </w:p>
    <w:tbl>
      <w:tblPr>
        <w:tblStyle w:val="TableGrid"/>
        <w:tblpPr w:leftFromText="180" w:rightFromText="180" w:vertAnchor="text" w:horzAnchor="margin" w:tblpXSpec="center" w:tblpY="702"/>
        <w:tblW w:w="0" w:type="auto"/>
        <w:tblLook w:val="04A0" w:firstRow="1" w:lastRow="0" w:firstColumn="1" w:lastColumn="0" w:noHBand="0" w:noVBand="1"/>
      </w:tblPr>
      <w:tblGrid>
        <w:gridCol w:w="558"/>
        <w:gridCol w:w="1620"/>
        <w:gridCol w:w="1620"/>
        <w:gridCol w:w="1800"/>
        <w:gridCol w:w="1620"/>
      </w:tblGrid>
      <w:tr w:rsidR="00AB57D0" w:rsidRPr="00AB57D0" w:rsidTr="00AB57D0">
        <w:tc>
          <w:tcPr>
            <w:tcW w:w="558" w:type="dxa"/>
            <w:tcBorders>
              <w:top w:val="nil"/>
              <w:left w:val="nil"/>
              <w:bottom w:val="nil"/>
              <w:right w:val="nil"/>
            </w:tcBorders>
          </w:tcPr>
          <w:p w:rsidR="00AB57D0" w:rsidRPr="00AB57D0" w:rsidRDefault="00AB57D0" w:rsidP="00AB57D0">
            <w:pPr>
              <w:spacing w:before="100" w:beforeAutospacing="1" w:after="100" w:afterAutospacing="1" w:line="300" w:lineRule="atLeast"/>
              <w:rPr>
                <w:rFonts w:ascii="Helvetica" w:eastAsia="Times New Roman" w:hAnsi="Helvetica" w:cs="Helvetica"/>
                <w:b/>
                <w:color w:val="333333"/>
                <w:sz w:val="24"/>
                <w:szCs w:val="24"/>
                <w:lang w:val="en"/>
              </w:rPr>
            </w:pPr>
          </w:p>
        </w:tc>
        <w:tc>
          <w:tcPr>
            <w:tcW w:w="1620" w:type="dxa"/>
            <w:tcBorders>
              <w:top w:val="nil"/>
              <w:left w:val="nil"/>
              <w:bottom w:val="nil"/>
              <w:right w:val="single" w:sz="4" w:space="0" w:color="auto"/>
            </w:tcBorders>
          </w:tcPr>
          <w:p w:rsidR="00AB57D0" w:rsidRPr="00AB57D0" w:rsidRDefault="00AB57D0" w:rsidP="00AB57D0">
            <w:pPr>
              <w:spacing w:before="100" w:beforeAutospacing="1" w:after="100" w:afterAutospacing="1" w:line="300" w:lineRule="atLeast"/>
              <w:rPr>
                <w:rFonts w:ascii="Helvetica" w:eastAsia="Times New Roman" w:hAnsi="Helvetica" w:cs="Helvetica"/>
                <w:b/>
                <w:color w:val="333333"/>
                <w:sz w:val="24"/>
                <w:szCs w:val="24"/>
                <w:lang w:val="en"/>
              </w:rPr>
            </w:pPr>
          </w:p>
        </w:tc>
        <w:tc>
          <w:tcPr>
            <w:tcW w:w="5040" w:type="dxa"/>
            <w:gridSpan w:val="3"/>
            <w:tcBorders>
              <w:left w:val="single" w:sz="4" w:space="0" w:color="auto"/>
            </w:tcBorders>
          </w:tcPr>
          <w:p w:rsidR="00AB57D0" w:rsidRPr="00AB57D0" w:rsidRDefault="00AB57D0" w:rsidP="00AB57D0">
            <w:pPr>
              <w:spacing w:before="100" w:beforeAutospacing="1" w:after="100" w:afterAutospacing="1" w:line="300" w:lineRule="atLeast"/>
              <w:jc w:val="center"/>
              <w:rPr>
                <w:rFonts w:ascii="Helvetica" w:eastAsia="Times New Roman" w:hAnsi="Helvetica" w:cs="Helvetica"/>
                <w:color w:val="333333"/>
                <w:sz w:val="24"/>
                <w:szCs w:val="24"/>
                <w:lang w:val="en"/>
              </w:rPr>
            </w:pPr>
            <w:r w:rsidRPr="00AB57D0">
              <w:rPr>
                <w:rFonts w:ascii="Helvetica" w:eastAsia="Times New Roman" w:hAnsi="Helvetica" w:cs="Helvetica"/>
                <w:b/>
                <w:color w:val="333333"/>
                <w:sz w:val="24"/>
                <w:szCs w:val="24"/>
                <w:lang w:val="en"/>
              </w:rPr>
              <w:t>Basketball Player</w:t>
            </w:r>
          </w:p>
        </w:tc>
      </w:tr>
      <w:tr w:rsidR="00AB57D0" w:rsidRPr="00AB57D0" w:rsidTr="00AB57D0">
        <w:tc>
          <w:tcPr>
            <w:tcW w:w="558" w:type="dxa"/>
            <w:tcBorders>
              <w:top w:val="nil"/>
              <w:left w:val="nil"/>
              <w:bottom w:val="single" w:sz="4" w:space="0" w:color="auto"/>
              <w:right w:val="nil"/>
            </w:tcBorders>
          </w:tcPr>
          <w:p w:rsidR="00AB57D0" w:rsidRPr="00AB57D0" w:rsidRDefault="00AB57D0" w:rsidP="00AB57D0">
            <w:pPr>
              <w:spacing w:before="100" w:beforeAutospacing="1" w:after="100" w:afterAutospacing="1" w:line="300" w:lineRule="atLeast"/>
              <w:rPr>
                <w:rFonts w:ascii="Helvetica" w:eastAsia="Times New Roman" w:hAnsi="Helvetica" w:cs="Helvetica"/>
                <w:b/>
                <w:color w:val="333333"/>
                <w:sz w:val="24"/>
                <w:szCs w:val="24"/>
                <w:lang w:val="en"/>
              </w:rPr>
            </w:pPr>
          </w:p>
        </w:tc>
        <w:tc>
          <w:tcPr>
            <w:tcW w:w="1620" w:type="dxa"/>
            <w:tcBorders>
              <w:top w:val="nil"/>
              <w:left w:val="nil"/>
              <w:bottom w:val="single" w:sz="4" w:space="0" w:color="auto"/>
              <w:right w:val="single" w:sz="4" w:space="0" w:color="auto"/>
            </w:tcBorders>
          </w:tcPr>
          <w:p w:rsidR="00AB57D0" w:rsidRPr="00AB57D0" w:rsidRDefault="00AB57D0" w:rsidP="00AB57D0">
            <w:pPr>
              <w:spacing w:before="100" w:beforeAutospacing="1" w:after="100" w:afterAutospacing="1" w:line="300" w:lineRule="atLeast"/>
              <w:rPr>
                <w:rFonts w:ascii="Helvetica" w:eastAsia="Times New Roman" w:hAnsi="Helvetica" w:cs="Helvetica"/>
                <w:b/>
                <w:color w:val="333333"/>
                <w:sz w:val="24"/>
                <w:szCs w:val="24"/>
                <w:lang w:val="en"/>
              </w:rPr>
            </w:pPr>
          </w:p>
        </w:tc>
        <w:tc>
          <w:tcPr>
            <w:tcW w:w="1620" w:type="dxa"/>
            <w:tcBorders>
              <w:left w:val="single" w:sz="4" w:space="0" w:color="auto"/>
            </w:tcBorders>
          </w:tcPr>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r w:rsidRPr="00AB57D0">
              <w:rPr>
                <w:rFonts w:ascii="Helvetica" w:eastAsia="Times New Roman" w:hAnsi="Helvetica" w:cs="Helvetica"/>
                <w:b/>
                <w:color w:val="333333"/>
                <w:sz w:val="24"/>
                <w:szCs w:val="24"/>
                <w:lang w:val="en"/>
              </w:rPr>
              <w:t>Standing Still</w:t>
            </w:r>
          </w:p>
        </w:tc>
        <w:tc>
          <w:tcPr>
            <w:tcW w:w="1800" w:type="dxa"/>
          </w:tcPr>
          <w:p w:rsidR="00AB57D0" w:rsidRPr="00AB57D0" w:rsidRDefault="00AB57D0" w:rsidP="00AB57D0">
            <w:pPr>
              <w:spacing w:before="100" w:beforeAutospacing="1" w:after="100" w:afterAutospacing="1" w:line="300" w:lineRule="atLeast"/>
              <w:rPr>
                <w:rFonts w:ascii="Helvetica" w:eastAsia="Times New Roman" w:hAnsi="Helvetica" w:cs="Helvetica"/>
                <w:b/>
                <w:color w:val="333333"/>
                <w:sz w:val="24"/>
                <w:szCs w:val="24"/>
                <w:lang w:val="en"/>
              </w:rPr>
            </w:pPr>
            <w:r w:rsidRPr="00AB57D0">
              <w:rPr>
                <w:rFonts w:ascii="Helvetica" w:eastAsia="Times New Roman" w:hAnsi="Helvetica" w:cs="Helvetica"/>
                <w:b/>
                <w:color w:val="333333"/>
                <w:sz w:val="24"/>
                <w:szCs w:val="24"/>
                <w:lang w:val="en"/>
              </w:rPr>
              <w:t>Walking West</w:t>
            </w:r>
          </w:p>
        </w:tc>
        <w:tc>
          <w:tcPr>
            <w:tcW w:w="1620" w:type="dxa"/>
          </w:tcPr>
          <w:p w:rsidR="00AB57D0" w:rsidRPr="00AB57D0" w:rsidRDefault="00AB57D0" w:rsidP="00AB57D0">
            <w:pPr>
              <w:spacing w:before="100" w:beforeAutospacing="1" w:after="100" w:afterAutospacing="1" w:line="300" w:lineRule="atLeast"/>
              <w:rPr>
                <w:rFonts w:ascii="Helvetica" w:eastAsia="Times New Roman" w:hAnsi="Helvetica" w:cs="Helvetica"/>
                <w:b/>
                <w:color w:val="333333"/>
                <w:sz w:val="24"/>
                <w:szCs w:val="24"/>
                <w:lang w:val="en"/>
              </w:rPr>
            </w:pPr>
            <w:r w:rsidRPr="00AB57D0">
              <w:rPr>
                <w:rFonts w:ascii="Helvetica" w:eastAsia="Times New Roman" w:hAnsi="Helvetica" w:cs="Helvetica"/>
                <w:b/>
                <w:color w:val="333333"/>
                <w:sz w:val="24"/>
                <w:szCs w:val="24"/>
                <w:lang w:val="en"/>
              </w:rPr>
              <w:t>Walking East</w:t>
            </w:r>
          </w:p>
        </w:tc>
      </w:tr>
      <w:tr w:rsidR="00AB57D0" w:rsidRPr="00AB57D0" w:rsidTr="00AB57D0">
        <w:tc>
          <w:tcPr>
            <w:tcW w:w="558" w:type="dxa"/>
            <w:vMerge w:val="restart"/>
            <w:tcBorders>
              <w:top w:val="single" w:sz="4" w:space="0" w:color="auto"/>
            </w:tcBorders>
            <w:textDirection w:val="btLr"/>
          </w:tcPr>
          <w:p w:rsidR="00AB57D0" w:rsidRPr="00AB57D0" w:rsidRDefault="00AB57D0" w:rsidP="00AB57D0">
            <w:pPr>
              <w:spacing w:before="100" w:beforeAutospacing="1" w:after="100" w:afterAutospacing="1" w:line="300" w:lineRule="atLeast"/>
              <w:ind w:left="113" w:right="113"/>
              <w:jc w:val="center"/>
              <w:rPr>
                <w:rFonts w:ascii="Helvetica" w:eastAsia="Times New Roman" w:hAnsi="Helvetica" w:cs="Helvetica"/>
                <w:b/>
                <w:color w:val="333333"/>
                <w:sz w:val="24"/>
                <w:szCs w:val="24"/>
                <w:lang w:val="en"/>
              </w:rPr>
            </w:pPr>
            <w:r w:rsidRPr="00AB57D0">
              <w:rPr>
                <w:rFonts w:ascii="Helvetica" w:eastAsia="Times New Roman" w:hAnsi="Helvetica" w:cs="Helvetica"/>
                <w:b/>
                <w:color w:val="333333"/>
                <w:sz w:val="24"/>
                <w:szCs w:val="24"/>
                <w:lang w:val="en"/>
              </w:rPr>
              <w:t>YOU</w:t>
            </w:r>
          </w:p>
        </w:tc>
        <w:tc>
          <w:tcPr>
            <w:tcW w:w="1620" w:type="dxa"/>
            <w:tcBorders>
              <w:top w:val="single" w:sz="4" w:space="0" w:color="auto"/>
            </w:tcBorders>
            <w:vAlign w:val="center"/>
          </w:tcPr>
          <w:p w:rsidR="00AB57D0" w:rsidRPr="00AB57D0" w:rsidRDefault="00AB57D0" w:rsidP="00AB57D0">
            <w:pPr>
              <w:spacing w:before="100" w:beforeAutospacing="1" w:after="100" w:afterAutospacing="1" w:line="300" w:lineRule="atLeast"/>
              <w:jc w:val="center"/>
              <w:rPr>
                <w:rFonts w:ascii="Helvetica" w:eastAsia="Times New Roman" w:hAnsi="Helvetica" w:cs="Helvetica"/>
                <w:b/>
                <w:color w:val="333333"/>
                <w:sz w:val="24"/>
                <w:szCs w:val="24"/>
                <w:lang w:val="en"/>
              </w:rPr>
            </w:pPr>
            <w:r w:rsidRPr="00AB57D0">
              <w:rPr>
                <w:rFonts w:ascii="Helvetica" w:eastAsia="Times New Roman" w:hAnsi="Helvetica" w:cs="Helvetica"/>
                <w:b/>
                <w:color w:val="333333"/>
                <w:sz w:val="24"/>
                <w:szCs w:val="24"/>
                <w:lang w:val="en"/>
              </w:rPr>
              <w:t>Standing Still</w:t>
            </w:r>
          </w:p>
        </w:tc>
        <w:tc>
          <w:tcPr>
            <w:tcW w:w="1620" w:type="dxa"/>
          </w:tcPr>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tc>
        <w:tc>
          <w:tcPr>
            <w:tcW w:w="1800" w:type="dxa"/>
          </w:tcPr>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tc>
        <w:tc>
          <w:tcPr>
            <w:tcW w:w="1620" w:type="dxa"/>
          </w:tcPr>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tc>
      </w:tr>
      <w:tr w:rsidR="00AB57D0" w:rsidRPr="00AB57D0" w:rsidTr="00AB57D0">
        <w:tc>
          <w:tcPr>
            <w:tcW w:w="558" w:type="dxa"/>
            <w:vMerge/>
          </w:tcPr>
          <w:p w:rsidR="00AB57D0" w:rsidRPr="00AB57D0" w:rsidRDefault="00AB57D0" w:rsidP="00AB57D0">
            <w:pPr>
              <w:spacing w:before="100" w:beforeAutospacing="1" w:after="100" w:afterAutospacing="1" w:line="300" w:lineRule="atLeast"/>
              <w:rPr>
                <w:rFonts w:ascii="Helvetica" w:eastAsia="Times New Roman" w:hAnsi="Helvetica" w:cs="Helvetica"/>
                <w:b/>
                <w:color w:val="333333"/>
                <w:sz w:val="24"/>
                <w:szCs w:val="24"/>
                <w:lang w:val="en"/>
              </w:rPr>
            </w:pPr>
          </w:p>
        </w:tc>
        <w:tc>
          <w:tcPr>
            <w:tcW w:w="1620" w:type="dxa"/>
            <w:vAlign w:val="center"/>
          </w:tcPr>
          <w:p w:rsidR="00AB57D0" w:rsidRPr="00AB57D0" w:rsidRDefault="00AB57D0" w:rsidP="00AB57D0">
            <w:pPr>
              <w:spacing w:before="100" w:beforeAutospacing="1" w:after="100" w:afterAutospacing="1" w:line="300" w:lineRule="atLeast"/>
              <w:jc w:val="center"/>
              <w:rPr>
                <w:rFonts w:ascii="Helvetica" w:eastAsia="Times New Roman" w:hAnsi="Helvetica" w:cs="Helvetica"/>
                <w:b/>
                <w:color w:val="333333"/>
                <w:sz w:val="24"/>
                <w:szCs w:val="24"/>
                <w:lang w:val="en"/>
              </w:rPr>
            </w:pPr>
            <w:r w:rsidRPr="00AB57D0">
              <w:rPr>
                <w:rFonts w:ascii="Helvetica" w:eastAsia="Times New Roman" w:hAnsi="Helvetica" w:cs="Helvetica"/>
                <w:b/>
                <w:color w:val="333333"/>
                <w:sz w:val="24"/>
                <w:szCs w:val="24"/>
                <w:lang w:val="en"/>
              </w:rPr>
              <w:t>Walking West</w:t>
            </w:r>
          </w:p>
        </w:tc>
        <w:tc>
          <w:tcPr>
            <w:tcW w:w="1620" w:type="dxa"/>
          </w:tcPr>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tc>
        <w:tc>
          <w:tcPr>
            <w:tcW w:w="1800" w:type="dxa"/>
          </w:tcPr>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tc>
        <w:tc>
          <w:tcPr>
            <w:tcW w:w="1620" w:type="dxa"/>
          </w:tcPr>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tc>
      </w:tr>
      <w:tr w:rsidR="00AB57D0" w:rsidRPr="00AB57D0" w:rsidTr="00AB57D0">
        <w:tc>
          <w:tcPr>
            <w:tcW w:w="558" w:type="dxa"/>
            <w:vMerge/>
          </w:tcPr>
          <w:p w:rsidR="00AB57D0" w:rsidRPr="00AB57D0" w:rsidRDefault="00AB57D0" w:rsidP="00AB57D0">
            <w:pPr>
              <w:spacing w:before="100" w:beforeAutospacing="1" w:after="100" w:afterAutospacing="1" w:line="300" w:lineRule="atLeast"/>
              <w:rPr>
                <w:rFonts w:ascii="Helvetica" w:eastAsia="Times New Roman" w:hAnsi="Helvetica" w:cs="Helvetica"/>
                <w:b/>
                <w:color w:val="333333"/>
                <w:sz w:val="24"/>
                <w:szCs w:val="24"/>
                <w:lang w:val="en"/>
              </w:rPr>
            </w:pPr>
          </w:p>
        </w:tc>
        <w:tc>
          <w:tcPr>
            <w:tcW w:w="1620" w:type="dxa"/>
            <w:vAlign w:val="center"/>
          </w:tcPr>
          <w:p w:rsidR="00AB57D0" w:rsidRPr="00AB57D0" w:rsidRDefault="00AB57D0" w:rsidP="00AB57D0">
            <w:pPr>
              <w:spacing w:before="100" w:beforeAutospacing="1" w:after="100" w:afterAutospacing="1" w:line="300" w:lineRule="atLeast"/>
              <w:jc w:val="center"/>
              <w:rPr>
                <w:rFonts w:ascii="Helvetica" w:eastAsia="Times New Roman" w:hAnsi="Helvetica" w:cs="Helvetica"/>
                <w:b/>
                <w:color w:val="333333"/>
                <w:sz w:val="24"/>
                <w:szCs w:val="24"/>
                <w:lang w:val="en"/>
              </w:rPr>
            </w:pPr>
            <w:r w:rsidRPr="00AB57D0">
              <w:rPr>
                <w:rFonts w:ascii="Helvetica" w:eastAsia="Times New Roman" w:hAnsi="Helvetica" w:cs="Helvetica"/>
                <w:b/>
                <w:color w:val="333333"/>
                <w:sz w:val="24"/>
                <w:szCs w:val="24"/>
                <w:lang w:val="en"/>
              </w:rPr>
              <w:t>Walking East</w:t>
            </w:r>
          </w:p>
        </w:tc>
        <w:tc>
          <w:tcPr>
            <w:tcW w:w="1620" w:type="dxa"/>
          </w:tcPr>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tc>
        <w:tc>
          <w:tcPr>
            <w:tcW w:w="1800" w:type="dxa"/>
          </w:tcPr>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tc>
        <w:tc>
          <w:tcPr>
            <w:tcW w:w="1620" w:type="dxa"/>
          </w:tcPr>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tc>
      </w:tr>
    </w:tbl>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r w:rsidRPr="00AB57D0">
        <w:rPr>
          <w:rFonts w:ascii="Helvetica" w:eastAsia="Times New Roman" w:hAnsi="Helvetica" w:cs="Helvetica"/>
          <w:b/>
          <w:color w:val="333333"/>
          <w:sz w:val="24"/>
          <w:szCs w:val="24"/>
          <w:u w:val="single"/>
          <w:lang w:val="en"/>
        </w:rPr>
        <w:t xml:space="preserve">Observations: </w:t>
      </w:r>
      <w:r w:rsidRPr="00AB57D0">
        <w:rPr>
          <w:rFonts w:ascii="Helvetica" w:eastAsia="Times New Roman" w:hAnsi="Helvetica" w:cs="Helvetica"/>
          <w:color w:val="333333"/>
          <w:sz w:val="24"/>
          <w:szCs w:val="24"/>
          <w:lang w:val="en"/>
        </w:rPr>
        <w:t xml:space="preserve"> </w:t>
      </w:r>
      <w:r w:rsidRPr="00AB57D0">
        <w:rPr>
          <w:rFonts w:ascii="Helvetica" w:eastAsia="Times New Roman" w:hAnsi="Helvetica" w:cs="Helvetica"/>
          <w:color w:val="333333"/>
          <w:sz w:val="20"/>
          <w:szCs w:val="24"/>
          <w:lang w:val="en"/>
        </w:rPr>
        <w:t xml:space="preserve">Use arrows to show what the ball appear to be doing in the following </w:t>
      </w:r>
      <w:proofErr w:type="gramStart"/>
      <w:r w:rsidRPr="00AB57D0">
        <w:rPr>
          <w:rFonts w:ascii="Helvetica" w:eastAsia="Times New Roman" w:hAnsi="Helvetica" w:cs="Helvetica"/>
          <w:color w:val="333333"/>
          <w:sz w:val="20"/>
          <w:szCs w:val="24"/>
          <w:lang w:val="en"/>
        </w:rPr>
        <w:t>scenarios</w:t>
      </w:r>
      <w:proofErr w:type="gramEnd"/>
      <w:r w:rsidRPr="00AB57D0">
        <w:rPr>
          <w:rFonts w:ascii="Helvetica" w:eastAsia="Times New Roman" w:hAnsi="Helvetica" w:cs="Helvetica"/>
          <w:color w:val="333333"/>
          <w:sz w:val="20"/>
          <w:szCs w:val="24"/>
          <w:lang w:val="en"/>
        </w:rPr>
        <w:t>:</w:t>
      </w: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spacing w:before="100" w:beforeAutospacing="1" w:after="100" w:afterAutospacing="1" w:line="300" w:lineRule="atLeast"/>
        <w:rPr>
          <w:rFonts w:ascii="Helvetica" w:eastAsia="Times New Roman" w:hAnsi="Helvetica" w:cs="Helvetica"/>
          <w:b/>
          <w:color w:val="333333"/>
          <w:sz w:val="24"/>
          <w:szCs w:val="24"/>
          <w:u w:val="single"/>
          <w:lang w:val="en"/>
        </w:rPr>
      </w:pPr>
      <w:r w:rsidRPr="00AB57D0">
        <w:rPr>
          <w:rFonts w:ascii="Helvetica" w:eastAsia="Times New Roman" w:hAnsi="Helvetica" w:cs="Helvetica"/>
          <w:b/>
          <w:color w:val="333333"/>
          <w:sz w:val="24"/>
          <w:szCs w:val="24"/>
          <w:u w:val="single"/>
          <w:lang w:val="en"/>
        </w:rPr>
        <w:t>Analysis Questions:</w:t>
      </w:r>
    </w:p>
    <w:p w:rsidR="00AB57D0" w:rsidRPr="00AB57D0" w:rsidRDefault="00AB57D0" w:rsidP="00AB57D0">
      <w:pPr>
        <w:pStyle w:val="ListParagraph"/>
        <w:numPr>
          <w:ilvl w:val="0"/>
          <w:numId w:val="3"/>
        </w:numPr>
        <w:spacing w:before="100" w:beforeAutospacing="1" w:after="100" w:afterAutospacing="1" w:line="300" w:lineRule="atLeast"/>
        <w:rPr>
          <w:rFonts w:ascii="Helvetica" w:eastAsia="Times New Roman" w:hAnsi="Helvetica" w:cs="Helvetica"/>
          <w:color w:val="333333"/>
          <w:sz w:val="24"/>
          <w:szCs w:val="24"/>
          <w:lang w:val="en"/>
        </w:rPr>
      </w:pPr>
      <w:r w:rsidRPr="00AB57D0">
        <w:rPr>
          <w:rFonts w:ascii="Helvetica" w:eastAsia="Times New Roman" w:hAnsi="Helvetica" w:cs="Helvetica"/>
          <w:noProof/>
          <w:color w:val="333333"/>
          <w:sz w:val="24"/>
          <w:szCs w:val="24"/>
        </w:rPr>
        <mc:AlternateContent>
          <mc:Choice Requires="wps">
            <w:drawing>
              <wp:anchor distT="0" distB="0" distL="114300" distR="114300" simplePos="0" relativeHeight="251659264" behindDoc="0" locked="0" layoutInCell="1" allowOverlap="1" wp14:anchorId="3C0BF5D7" wp14:editId="31E31B43">
                <wp:simplePos x="0" y="0"/>
                <wp:positionH relativeFrom="column">
                  <wp:posOffset>-47625</wp:posOffset>
                </wp:positionH>
                <wp:positionV relativeFrom="paragraph">
                  <wp:posOffset>457200</wp:posOffset>
                </wp:positionV>
                <wp:extent cx="6276975" cy="110490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276975" cy="1104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75pt;margin-top:36pt;width:494.25pt;height:8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" fillcolor="white [3201]" strokeweight=".5pt">
                <v:textbox>
                  <w:txbxContent>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r w:rsidRPr="00AB57D0">
        <w:rPr>
          <w:rFonts w:ascii="Helvetica" w:eastAsia="Times New Roman" w:hAnsi="Helvetica" w:cs="Helvetica"/>
          <w:color w:val="333333"/>
          <w:sz w:val="24"/>
          <w:szCs w:val="24"/>
          <w:lang w:val="en"/>
        </w:rPr>
        <w:t>Why do you think the ball appears to be moving if the basketball player is standing still and "you" are walking east or west?</w:t>
      </w: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pStyle w:val="ListParagraph"/>
        <w:numPr>
          <w:ilvl w:val="0"/>
          <w:numId w:val="3"/>
        </w:numPr>
        <w:spacing w:before="100" w:beforeAutospacing="1" w:after="100" w:afterAutospacing="1" w:line="300" w:lineRule="atLeast"/>
        <w:rPr>
          <w:rFonts w:ascii="Helvetica" w:eastAsia="Times New Roman" w:hAnsi="Helvetica" w:cs="Helvetica"/>
          <w:color w:val="333333"/>
          <w:sz w:val="24"/>
          <w:szCs w:val="24"/>
          <w:lang w:val="en"/>
        </w:rPr>
      </w:pPr>
      <w:r w:rsidRPr="00AB57D0">
        <w:rPr>
          <w:rFonts w:ascii="Helvetica" w:eastAsia="Times New Roman" w:hAnsi="Helvetica" w:cs="Helvetica"/>
          <w:color w:val="333333"/>
          <w:sz w:val="24"/>
          <w:szCs w:val="24"/>
          <w:lang w:val="en"/>
        </w:rPr>
        <w:t>What is a "frame of reference"?</w:t>
      </w: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r w:rsidRPr="00AB57D0">
        <w:rPr>
          <w:rFonts w:ascii="Helvetica" w:eastAsia="Times New Roman" w:hAnsi="Helvetica" w:cs="Helvetica"/>
          <w:noProof/>
          <w:color w:val="333333"/>
          <w:sz w:val="24"/>
          <w:szCs w:val="24"/>
        </w:rPr>
        <mc:AlternateContent>
          <mc:Choice Requires="wps">
            <w:drawing>
              <wp:anchor distT="0" distB="0" distL="114300" distR="114300" simplePos="0" relativeHeight="251661312" behindDoc="0" locked="0" layoutInCell="1" allowOverlap="1" wp14:anchorId="7099B13A" wp14:editId="533100BF">
                <wp:simplePos x="0" y="0"/>
                <wp:positionH relativeFrom="column">
                  <wp:posOffset>-47625</wp:posOffset>
                </wp:positionH>
                <wp:positionV relativeFrom="paragraph">
                  <wp:posOffset>25400</wp:posOffset>
                </wp:positionV>
                <wp:extent cx="6276975" cy="110490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6276975" cy="1104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27" type="#_x0000_t202" style="position:absolute;margin-left:-3.75pt;margin-top:2pt;width:494.25pt;height:87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" fillcolor="white [3201]" strokeweight=".5pt">
                <v:textbox>
                  <w:txbxContent>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txbxContent>
                </v:textbox>
              </v:shape>
            </w:pict>
          </mc:Fallback>
        </mc:AlternateContent>
      </w: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pStyle w:val="ListParagraph"/>
        <w:numPr>
          <w:ilvl w:val="0"/>
          <w:numId w:val="3"/>
        </w:numPr>
        <w:spacing w:before="100" w:beforeAutospacing="1" w:after="100" w:afterAutospacing="1" w:line="300" w:lineRule="atLeast"/>
        <w:rPr>
          <w:rFonts w:ascii="Helvetica" w:eastAsia="Times New Roman" w:hAnsi="Helvetica" w:cs="Helvetica"/>
          <w:color w:val="333333"/>
          <w:sz w:val="24"/>
          <w:szCs w:val="24"/>
          <w:lang w:val="en"/>
        </w:rPr>
      </w:pPr>
      <w:r w:rsidRPr="00AB57D0">
        <w:rPr>
          <w:rFonts w:ascii="Helvetica" w:eastAsia="Times New Roman" w:hAnsi="Helvetica" w:cs="Helvetica"/>
          <w:noProof/>
          <w:color w:val="333333"/>
          <w:sz w:val="24"/>
          <w:szCs w:val="24"/>
        </w:rPr>
        <mc:AlternateContent>
          <mc:Choice Requires="wps">
            <w:drawing>
              <wp:anchor distT="0" distB="0" distL="114300" distR="114300" simplePos="0" relativeHeight="251663360" behindDoc="0" locked="0" layoutInCell="1" allowOverlap="1" wp14:anchorId="19F670D6" wp14:editId="1E53863B">
                <wp:simplePos x="0" y="0"/>
                <wp:positionH relativeFrom="column">
                  <wp:posOffset>-38100</wp:posOffset>
                </wp:positionH>
                <wp:positionV relativeFrom="paragraph">
                  <wp:posOffset>295275</wp:posOffset>
                </wp:positionV>
                <wp:extent cx="6276975" cy="150495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6276975" cy="1504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8" type="#_x0000_t202" style="position:absolute;left:0;text-align:left;margin-left:-3pt;margin-top:23.25pt;width:494.25pt;height:118.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" fillcolor="white [3201]" strokeweight=".5pt">
                <v:textbox>
                  <w:txbxContent>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txbxContent>
                </v:textbox>
              </v:shape>
            </w:pict>
          </mc:Fallback>
        </mc:AlternateContent>
      </w:r>
      <w:r w:rsidRPr="00AB57D0">
        <w:rPr>
          <w:rFonts w:ascii="Helvetica" w:eastAsia="Times New Roman" w:hAnsi="Helvetica" w:cs="Helvetica"/>
          <w:color w:val="333333"/>
          <w:sz w:val="24"/>
          <w:szCs w:val="24"/>
          <w:lang w:val="en"/>
        </w:rPr>
        <w:t>Why do you think an understanding of frames of reference is important?</w:t>
      </w: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pStyle w:val="ListParagraph"/>
        <w:spacing w:before="100" w:beforeAutospacing="1" w:after="100" w:afterAutospacing="1" w:line="300" w:lineRule="atLeast"/>
        <w:rPr>
          <w:rFonts w:ascii="Helvetica" w:eastAsia="Times New Roman" w:hAnsi="Helvetica" w:cs="Helvetica"/>
          <w:color w:val="333333"/>
          <w:sz w:val="24"/>
          <w:szCs w:val="24"/>
          <w:lang w:val="en"/>
        </w:rPr>
      </w:pPr>
    </w:p>
    <w:p w:rsidR="00AB57D0" w:rsidRPr="00AB57D0" w:rsidRDefault="00AB57D0" w:rsidP="00AB57D0">
      <w:pPr>
        <w:pStyle w:val="ListParagraph"/>
        <w:numPr>
          <w:ilvl w:val="0"/>
          <w:numId w:val="3"/>
        </w:numPr>
        <w:spacing w:before="100" w:beforeAutospacing="1" w:after="100" w:afterAutospacing="1" w:line="300" w:lineRule="atLeast"/>
        <w:rPr>
          <w:rFonts w:ascii="Helvetica" w:eastAsia="Times New Roman" w:hAnsi="Helvetica" w:cs="Helvetica"/>
          <w:color w:val="333333"/>
          <w:sz w:val="24"/>
          <w:szCs w:val="24"/>
          <w:lang w:val="en"/>
        </w:rPr>
      </w:pPr>
      <w:r w:rsidRPr="00AB57D0">
        <w:rPr>
          <w:rFonts w:ascii="Helvetica" w:eastAsia="Times New Roman" w:hAnsi="Helvetica" w:cs="Helvetica"/>
          <w:noProof/>
          <w:color w:val="333333"/>
          <w:sz w:val="24"/>
          <w:szCs w:val="24"/>
        </w:rPr>
        <mc:AlternateContent>
          <mc:Choice Requires="wps">
            <w:drawing>
              <wp:anchor distT="0" distB="0" distL="114300" distR="114300" simplePos="0" relativeHeight="251665408" behindDoc="0" locked="0" layoutInCell="1" allowOverlap="1" wp14:anchorId="055139AA" wp14:editId="181DD307">
                <wp:simplePos x="0" y="0"/>
                <wp:positionH relativeFrom="column">
                  <wp:posOffset>-28575</wp:posOffset>
                </wp:positionH>
                <wp:positionV relativeFrom="paragraph">
                  <wp:posOffset>901065</wp:posOffset>
                </wp:positionV>
                <wp:extent cx="6276975" cy="345757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6276975" cy="3457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9" type="#_x0000_t202" style="position:absolute;left:0;text-align:left;margin-left:-2.25pt;margin-top:70.95pt;width:494.25pt;height:27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" fillcolor="white [3201]" strokeweight=".5pt">
                <v:textbox>
                  <w:txbxContent>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pPr>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57D0" w:rsidRDefault="00AB57D0" w:rsidP="00AB57D0"/>
                  </w:txbxContent>
                </v:textbox>
              </v:shape>
            </w:pict>
          </mc:Fallback>
        </mc:AlternateContent>
      </w:r>
      <w:r w:rsidRPr="00AB57D0">
        <w:rPr>
          <w:rFonts w:ascii="Helvetica" w:eastAsia="Times New Roman" w:hAnsi="Helvetica" w:cs="Helvetica"/>
          <w:color w:val="333333"/>
          <w:sz w:val="24"/>
          <w:szCs w:val="24"/>
          <w:lang w:val="en"/>
        </w:rPr>
        <w:t>Imagine a ball that is dropped from the top of a ladder on a boat floating down a river. If you wanted to study the motion of the ball, from where would you choose to observe it? The top of the ladder? The deck of the boat? The riverbank? Explain your choice.</w:t>
      </w:r>
    </w:p>
    <w:p w:rsidR="00AB5A74" w:rsidRPr="00AB57D0" w:rsidRDefault="00AB5A74">
      <w:pPr>
        <w:rPr>
          <w:sz w:val="24"/>
          <w:szCs w:val="24"/>
        </w:rPr>
      </w:pPr>
    </w:p>
    <w:sectPr w:rsidR="00AB5A74" w:rsidRPr="00AB57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C4A81"/>
    <w:multiLevelType w:val="hybridMultilevel"/>
    <w:tmpl w:val="CEAE7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C40415"/>
    <w:multiLevelType w:val="multilevel"/>
    <w:tmpl w:val="78A86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52C766C"/>
    <w:multiLevelType w:val="hybridMultilevel"/>
    <w:tmpl w:val="E8B86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7D0"/>
    <w:rsid w:val="00AB57D0"/>
    <w:rsid w:val="00AB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57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B57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57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B57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25868">
      <w:bodyDiv w:val="1"/>
      <w:marLeft w:val="0"/>
      <w:marRight w:val="0"/>
      <w:marTop w:val="0"/>
      <w:marBottom w:val="0"/>
      <w:divBdr>
        <w:top w:val="none" w:sz="0" w:space="0" w:color="auto"/>
        <w:left w:val="none" w:sz="0" w:space="0" w:color="auto"/>
        <w:bottom w:val="none" w:sz="0" w:space="0" w:color="auto"/>
        <w:right w:val="none" w:sz="0" w:space="0" w:color="auto"/>
      </w:divBdr>
      <w:divsChild>
        <w:div w:id="1788574629">
          <w:marLeft w:val="0"/>
          <w:marRight w:val="0"/>
          <w:marTop w:val="0"/>
          <w:marBottom w:val="0"/>
          <w:divBdr>
            <w:top w:val="none" w:sz="0" w:space="0" w:color="auto"/>
            <w:left w:val="none" w:sz="0" w:space="0" w:color="auto"/>
            <w:bottom w:val="none" w:sz="0" w:space="0" w:color="auto"/>
            <w:right w:val="none" w:sz="0" w:space="0" w:color="auto"/>
          </w:divBdr>
          <w:divsChild>
            <w:div w:id="620771375">
              <w:marLeft w:val="-300"/>
              <w:marRight w:val="0"/>
              <w:marTop w:val="0"/>
              <w:marBottom w:val="0"/>
              <w:divBdr>
                <w:top w:val="none" w:sz="0" w:space="0" w:color="auto"/>
                <w:left w:val="none" w:sz="0" w:space="0" w:color="auto"/>
                <w:bottom w:val="none" w:sz="0" w:space="0" w:color="auto"/>
                <w:right w:val="none" w:sz="0" w:space="0" w:color="auto"/>
              </w:divBdr>
              <w:divsChild>
                <w:div w:id="747845049">
                  <w:marLeft w:val="0"/>
                  <w:marRight w:val="0"/>
                  <w:marTop w:val="0"/>
                  <w:marBottom w:val="0"/>
                  <w:divBdr>
                    <w:top w:val="none" w:sz="0" w:space="0" w:color="auto"/>
                    <w:left w:val="none" w:sz="0" w:space="0" w:color="auto"/>
                    <w:bottom w:val="none" w:sz="0" w:space="0" w:color="auto"/>
                    <w:right w:val="none" w:sz="0" w:space="0" w:color="auto"/>
                  </w:divBdr>
                  <w:divsChild>
                    <w:div w:id="1498035542">
                      <w:marLeft w:val="0"/>
                      <w:marRight w:val="0"/>
                      <w:marTop w:val="0"/>
                      <w:marBottom w:val="0"/>
                      <w:divBdr>
                        <w:top w:val="none" w:sz="0" w:space="0" w:color="auto"/>
                        <w:left w:val="none" w:sz="0" w:space="0" w:color="auto"/>
                        <w:bottom w:val="none" w:sz="0" w:space="0" w:color="auto"/>
                        <w:right w:val="none" w:sz="0" w:space="0" w:color="auto"/>
                      </w:divBdr>
                      <w:divsChild>
                        <w:div w:id="2122677786">
                          <w:marLeft w:val="0"/>
                          <w:marRight w:val="0"/>
                          <w:marTop w:val="0"/>
                          <w:marBottom w:val="0"/>
                          <w:divBdr>
                            <w:top w:val="none" w:sz="0" w:space="0" w:color="auto"/>
                            <w:left w:val="none" w:sz="0" w:space="0" w:color="auto"/>
                            <w:bottom w:val="none" w:sz="0" w:space="0" w:color="auto"/>
                            <w:right w:val="none" w:sz="0" w:space="0" w:color="auto"/>
                          </w:divBdr>
                          <w:divsChild>
                            <w:div w:id="403600569">
                              <w:marLeft w:val="0"/>
                              <w:marRight w:val="0"/>
                              <w:marTop w:val="0"/>
                              <w:marBottom w:val="0"/>
                              <w:divBdr>
                                <w:top w:val="none" w:sz="0" w:space="0" w:color="auto"/>
                                <w:left w:val="none" w:sz="0" w:space="0" w:color="auto"/>
                                <w:bottom w:val="none" w:sz="0" w:space="0" w:color="auto"/>
                                <w:right w:val="none" w:sz="0" w:space="0" w:color="auto"/>
                              </w:divBdr>
                              <w:divsChild>
                                <w:div w:id="2007703932">
                                  <w:marLeft w:val="0"/>
                                  <w:marRight w:val="0"/>
                                  <w:marTop w:val="0"/>
                                  <w:marBottom w:val="0"/>
                                  <w:divBdr>
                                    <w:top w:val="none" w:sz="0" w:space="0" w:color="auto"/>
                                    <w:left w:val="none" w:sz="0" w:space="0" w:color="auto"/>
                                    <w:bottom w:val="none" w:sz="0" w:space="0" w:color="auto"/>
                                    <w:right w:val="none" w:sz="0" w:space="0" w:color="auto"/>
                                  </w:divBdr>
                                  <w:divsChild>
                                    <w:div w:id="947932799">
                                      <w:marLeft w:val="0"/>
                                      <w:marRight w:val="0"/>
                                      <w:marTop w:val="0"/>
                                      <w:marBottom w:val="0"/>
                                      <w:divBdr>
                                        <w:top w:val="none" w:sz="0" w:space="0" w:color="auto"/>
                                        <w:left w:val="none" w:sz="0" w:space="0" w:color="auto"/>
                                        <w:bottom w:val="none" w:sz="0" w:space="0" w:color="auto"/>
                                        <w:right w:val="none" w:sz="0" w:space="0" w:color="auto"/>
                                      </w:divBdr>
                                      <w:divsChild>
                                        <w:div w:id="1480684026">
                                          <w:marLeft w:val="0"/>
                                          <w:marRight w:val="0"/>
                                          <w:marTop w:val="0"/>
                                          <w:marBottom w:val="0"/>
                                          <w:divBdr>
                                            <w:top w:val="none" w:sz="0" w:space="0" w:color="auto"/>
                                            <w:left w:val="none" w:sz="0" w:space="0" w:color="auto"/>
                                            <w:bottom w:val="none" w:sz="0" w:space="0" w:color="auto"/>
                                            <w:right w:val="none" w:sz="0" w:space="0" w:color="auto"/>
                                          </w:divBdr>
                                          <w:divsChild>
                                            <w:div w:id="4958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150</Words>
  <Characters>858</Characters>
  <Application>Microsoft Office Word</Application>
  <DocSecurity>0</DocSecurity>
  <Lines>7</Lines>
  <Paragraphs>2</Paragraphs>
  <ScaleCrop>false</ScaleCrop>
  <Company>PCSD</Company>
  <LinksUpToDate>false</LinksUpToDate>
  <CharactersWithSpaces>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Federici, Elizabeth</dc:creator>
  <cp:lastModifiedBy>Federici, Elizabeth</cp:lastModifiedBy>
  <cp:revision>1</cp:revision>
  <dcterms:created xsi:type="dcterms:W3CDTF">2014-02-06T18:37:00Z</dcterms:created>
  <dcterms:modified xsi:type="dcterms:W3CDTF">2014-02-06T18:57:00Z</dcterms:modified>
</cp:coreProperties>
</file>